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华东师范大学“国家公派研究生项目”申请表</w:t>
      </w:r>
    </w:p>
    <w:p>
      <w:pPr>
        <w:spacing w:line="420" w:lineRule="exact"/>
        <w:jc w:val="center"/>
        <w:rPr>
          <w:rFonts w:ascii="黑体" w:hAnsi="黑体" w:eastAsia="黑体"/>
          <w:bCs/>
          <w:sz w:val="24"/>
          <w:szCs w:val="32"/>
        </w:rPr>
      </w:pPr>
    </w:p>
    <w:tbl>
      <w:tblPr>
        <w:tblStyle w:val="5"/>
        <w:tblW w:w="95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在读硕</w:t>
            </w:r>
            <w:r>
              <w:rPr>
                <w:rFonts w:ascii="宋体" w:hAnsi="宋体"/>
                <w:szCs w:val="21"/>
              </w:rPr>
              <w:t>士</w:t>
            </w:r>
            <w:r>
              <w:rPr>
                <w:rFonts w:hint="eastAsia" w:ascii="宋体" w:hAnsi="宋体"/>
                <w:szCs w:val="21"/>
              </w:rPr>
              <w:t>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应届硕士毕业生，学制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年，毕业时间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硕博连读生，学制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年（硕士阶段）+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年（博士阶段），硕士阶段入学时间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月/进入博士阶段时间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普通博士生，学制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直博生，学制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进入博士阶段</w:t>
            </w: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  <w:r>
              <w:rPr>
                <w:rFonts w:ascii="宋体" w:hAnsi="宋体"/>
                <w:szCs w:val="21"/>
              </w:rPr>
              <w:t>　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>本科应届毕业生，于20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月毕业。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艺术类硕士研究生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艺术类联合培养博士研究生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艺术类联合培养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硕</w:t>
            </w:r>
            <w:r>
              <w:rPr>
                <w:rFonts w:hint="eastAsia" w:ascii="宋体" w:hAnsi="宋体"/>
                <w:szCs w:val="21"/>
              </w:rPr>
              <w:t>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5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求学经历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已有的科研成果和发表的论文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 是</w:t>
            </w:r>
            <w:sdt>
              <w:sdtPr>
                <w:rPr>
                  <w:rFonts w:hint="eastAsia" w:ascii="宋体" w:hAnsi="宋体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推荐意见：（如推荐，请就该生的研究能力、发展潜力、外语水平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、出国学习目标要求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等给出明确推荐意见）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导师签字：                         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辅导员及院系党委意见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是否同意推荐：  是</w:t>
            </w:r>
            <w:sdt>
              <w:sdtPr>
                <w:rPr>
                  <w:rFonts w:hint="eastAsia" w:ascii="宋体" w:hAnsi="宋体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  <w:t>请就申请人的思想品德、身心健康是否适合出国留学填写推荐意见。</w:t>
            </w: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2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辅导员签字：                  党委负责人签字（加盖公章）：</w:t>
            </w: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135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院系意见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是</w:t>
            </w:r>
            <w:sdt>
              <w:sdtPr>
                <w:rPr>
                  <w:rFonts w:hint="eastAsia" w:ascii="宋体" w:hAnsi="宋体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请就申请人的基本素质（包括思想</w:t>
            </w:r>
            <w:r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  <w:t>品德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学习成绩、研究能力、发展潜力、外语水平等）、拟留学单位的学术声誉和国外导师的学术能力等进行综合评议，填写推荐意见</w:t>
            </w:r>
            <w:r>
              <w:rPr>
                <w:rFonts w:hint="eastAsia" w:ascii="黑体" w:hAnsi="宋体" w:eastAsia="黑体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0"/>
                <w:szCs w:val="21"/>
                <w:lang w:val="en-US" w:eastAsia="zh-CN"/>
              </w:rPr>
              <w:t>字数500字左右）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。以下填写内容请以院系为单位汇总后发送至gongpai@yjsy.ecnu.edu.cn。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联合培养博士研究生候选人推荐排序：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我院共有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人申请联合培养博研究生，该生为第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顺位推荐人。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  <w:u w:val="single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         所在院系：（加盖单位公章）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时间：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申请人签名：                              填表时间：          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2E355A"/>
    <w:rsid w:val="005D38F4"/>
    <w:rsid w:val="006D72D7"/>
    <w:rsid w:val="00877708"/>
    <w:rsid w:val="00894677"/>
    <w:rsid w:val="009B1F5A"/>
    <w:rsid w:val="00BC7B13"/>
    <w:rsid w:val="00DE5555"/>
    <w:rsid w:val="20465A51"/>
    <w:rsid w:val="36583415"/>
    <w:rsid w:val="574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66A1F-07A4-44F9-9B8C-3D3F23DE3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1231</Characters>
  <Lines>10</Lines>
  <Paragraphs>2</Paragraphs>
  <TotalTime>0</TotalTime>
  <ScaleCrop>false</ScaleCrop>
  <LinksUpToDate>false</LinksUpToDate>
  <CharactersWithSpaces>1444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2017-01-03T08:05:00Z</dcterms:created>
  <dc:creator>YANG Ronghua</dc:creator>
  <cp:lastModifiedBy>Yang Ronghua</cp:lastModifiedBy>
  <dcterms:modified xsi:type="dcterms:W3CDTF">2018-01-17T06:08:09Z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