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042E3B" w:rsidRDefault="00042E3B"/>
    <w:p w:rsidR="00042E3B" w:rsidRPr="001F6D06" w:rsidRDefault="009D4111">
      <w:pPr>
        <w:jc w:val="center"/>
        <w:rPr>
          <w:rFonts w:asciiTheme="minorEastAsia" w:eastAsiaTheme="minorEastAsia" w:hAnsiTheme="minorEastAsia"/>
          <w:b/>
        </w:rPr>
      </w:pPr>
      <w:r w:rsidRPr="001F6D06">
        <w:rPr>
          <w:rFonts w:asciiTheme="minorEastAsia" w:eastAsiaTheme="minorEastAsia" w:hAnsiTheme="minorEastAsia" w:hint="eastAsia"/>
          <w:b/>
          <w:color w:val="000000"/>
          <w:w w:val="97"/>
          <w:sz w:val="44"/>
        </w:rPr>
        <w:t>第一部分</w:t>
      </w:r>
      <w:r w:rsidR="00BA1706">
        <w:rPr>
          <w:rFonts w:asciiTheme="minorEastAsia" w:eastAsiaTheme="minorEastAsia" w:hAnsiTheme="minorEastAsia" w:hint="eastAsia"/>
          <w:b/>
          <w:color w:val="000000"/>
          <w:w w:val="97"/>
          <w:sz w:val="44"/>
        </w:rPr>
        <w:t xml:space="preserve">  </w:t>
      </w:r>
      <w:r w:rsidRPr="001F6D06">
        <w:rPr>
          <w:rFonts w:asciiTheme="minorEastAsia" w:eastAsiaTheme="minorEastAsia" w:hAnsiTheme="minorEastAsia" w:hint="eastAsia"/>
          <w:b/>
          <w:color w:val="000000"/>
          <w:w w:val="97"/>
          <w:sz w:val="44"/>
        </w:rPr>
        <w:t>登录系统</w:t>
      </w:r>
    </w:p>
    <w:p w:rsidR="00042E3B" w:rsidRPr="001F6D06" w:rsidRDefault="009D4111">
      <w:pPr>
        <w:rPr>
          <w:rFonts w:asciiTheme="minorEastAsia" w:eastAsiaTheme="minorEastAsia" w:hAnsiTheme="minorEastAsia"/>
          <w:color w:val="000000"/>
          <w:spacing w:val="-4"/>
          <w:sz w:val="24"/>
          <w:szCs w:val="24"/>
        </w:rPr>
      </w:pPr>
      <w:r w:rsidRPr="001F6D06">
        <w:rPr>
          <w:rFonts w:asciiTheme="minorEastAsia" w:eastAsiaTheme="minorEastAsia" w:hAnsiTheme="minorEastAsia" w:hint="eastAsia"/>
          <w:color w:val="000000"/>
          <w:spacing w:val="-4"/>
          <w:sz w:val="24"/>
          <w:szCs w:val="24"/>
        </w:rPr>
        <w:t>1、</w:t>
      </w:r>
      <w:r w:rsidR="00546112">
        <w:rPr>
          <w:rFonts w:asciiTheme="minorEastAsia" w:eastAsiaTheme="minorEastAsia" w:hAnsiTheme="minorEastAsia" w:hint="eastAsia"/>
          <w:color w:val="000000"/>
          <w:spacing w:val="-4"/>
          <w:sz w:val="24"/>
          <w:szCs w:val="24"/>
        </w:rPr>
        <w:t>请您</w:t>
      </w:r>
      <w:r w:rsidRPr="001F6D06">
        <w:rPr>
          <w:rFonts w:asciiTheme="minorEastAsia" w:eastAsiaTheme="minorEastAsia" w:hAnsiTheme="minorEastAsia" w:hint="eastAsia"/>
          <w:color w:val="000000"/>
          <w:spacing w:val="-4"/>
          <w:sz w:val="24"/>
          <w:szCs w:val="24"/>
        </w:rPr>
        <w:t>登录</w:t>
      </w:r>
      <w:r w:rsidRPr="001F6D06">
        <w:rPr>
          <w:rFonts w:asciiTheme="minorEastAsia" w:eastAsiaTheme="minorEastAsia" w:hAnsiTheme="minorEastAsia" w:hint="eastAsia"/>
          <w:color w:val="000000" w:themeColor="text1"/>
          <w:spacing w:val="-4"/>
          <w:sz w:val="24"/>
          <w:szCs w:val="24"/>
        </w:rPr>
        <w:t>学校</w:t>
      </w:r>
      <w:r w:rsidR="001F6D06">
        <w:rPr>
          <w:rFonts w:asciiTheme="minorEastAsia" w:eastAsiaTheme="minorEastAsia" w:hAnsiTheme="minorEastAsia" w:hint="eastAsia"/>
          <w:color w:val="000000" w:themeColor="text1"/>
          <w:spacing w:val="-4"/>
          <w:sz w:val="24"/>
          <w:szCs w:val="24"/>
        </w:rPr>
        <w:t>“</w:t>
      </w:r>
      <w:r w:rsidRPr="001F6D06">
        <w:rPr>
          <w:rFonts w:asciiTheme="minorEastAsia" w:eastAsiaTheme="minorEastAsia" w:hAnsiTheme="minorEastAsia" w:hint="eastAsia"/>
          <w:color w:val="000000" w:themeColor="text1"/>
          <w:spacing w:val="-4"/>
          <w:sz w:val="24"/>
          <w:szCs w:val="24"/>
        </w:rPr>
        <w:t>公共数据库系统</w:t>
      </w:r>
      <w:r w:rsidR="001F6D06">
        <w:rPr>
          <w:rFonts w:asciiTheme="minorEastAsia" w:eastAsiaTheme="minorEastAsia" w:hAnsiTheme="minorEastAsia" w:hint="eastAsia"/>
          <w:color w:val="000000" w:themeColor="text1"/>
          <w:spacing w:val="-4"/>
          <w:sz w:val="24"/>
          <w:szCs w:val="24"/>
        </w:rPr>
        <w:t>”</w:t>
      </w:r>
      <w:r w:rsidR="00F2784E" w:rsidRPr="001F6D06">
        <w:rPr>
          <w:rFonts w:asciiTheme="minorEastAsia" w:eastAsiaTheme="minorEastAsia" w:hAnsiTheme="minorEastAsia" w:hint="eastAsia"/>
          <w:color w:val="000000" w:themeColor="text1"/>
          <w:spacing w:val="-4"/>
          <w:sz w:val="24"/>
          <w:szCs w:val="24"/>
        </w:rPr>
        <w:t>（如在校外使用</w:t>
      </w:r>
      <w:r w:rsidR="00795AAA" w:rsidRPr="001F6D06">
        <w:rPr>
          <w:rFonts w:asciiTheme="minorEastAsia" w:eastAsiaTheme="minorEastAsia" w:hAnsiTheme="minorEastAsia"/>
          <w:color w:val="000000" w:themeColor="text1"/>
          <w:spacing w:val="-4"/>
          <w:sz w:val="24"/>
          <w:szCs w:val="24"/>
        </w:rPr>
        <w:t>https://</w:t>
      </w:r>
      <w:r w:rsidR="001F6D06">
        <w:rPr>
          <w:rFonts w:asciiTheme="minorEastAsia" w:eastAsiaTheme="minorEastAsia" w:hAnsiTheme="minorEastAsia"/>
          <w:color w:val="000000" w:themeColor="text1"/>
          <w:spacing w:val="-4"/>
          <w:sz w:val="24"/>
          <w:szCs w:val="24"/>
        </w:rPr>
        <w:t>vpn</w:t>
      </w:r>
      <w:r w:rsidR="00F2784E" w:rsidRPr="001F6D06">
        <w:rPr>
          <w:rFonts w:asciiTheme="minorEastAsia" w:eastAsiaTheme="minorEastAsia" w:hAnsiTheme="minorEastAsia"/>
          <w:color w:val="000000" w:themeColor="text1"/>
          <w:spacing w:val="-4"/>
          <w:sz w:val="24"/>
          <w:szCs w:val="24"/>
        </w:rPr>
        <w:t>.ecnu.edu.cn进入</w:t>
      </w:r>
      <w:r w:rsidR="00F2784E" w:rsidRPr="001F6D06">
        <w:rPr>
          <w:rFonts w:asciiTheme="minorEastAsia" w:eastAsiaTheme="minorEastAsia" w:hAnsiTheme="minorEastAsia" w:hint="eastAsia"/>
          <w:color w:val="000000" w:themeColor="text1"/>
          <w:spacing w:val="-4"/>
          <w:sz w:val="24"/>
          <w:szCs w:val="24"/>
        </w:rPr>
        <w:t>）</w:t>
      </w:r>
      <w:r w:rsidR="002C500F">
        <w:rPr>
          <w:rFonts w:asciiTheme="minorEastAsia" w:eastAsiaTheme="minorEastAsia" w:hAnsiTheme="minorEastAsia" w:hint="eastAsia"/>
          <w:color w:val="000000" w:themeColor="text1"/>
          <w:spacing w:val="-4"/>
          <w:sz w:val="24"/>
          <w:szCs w:val="24"/>
        </w:rPr>
        <w:t>，</w:t>
      </w:r>
      <w:r w:rsidR="00546112">
        <w:rPr>
          <w:rFonts w:asciiTheme="minorEastAsia" w:eastAsiaTheme="minorEastAsia" w:hAnsiTheme="minorEastAsia" w:hint="eastAsia"/>
          <w:color w:val="000000" w:themeColor="text1"/>
          <w:spacing w:val="-4"/>
          <w:sz w:val="24"/>
          <w:szCs w:val="24"/>
        </w:rPr>
        <w:t>并在“电子校务”栏中</w:t>
      </w:r>
      <w:r w:rsidR="002C500F">
        <w:rPr>
          <w:rFonts w:asciiTheme="minorEastAsia" w:eastAsiaTheme="minorEastAsia" w:hAnsiTheme="minorEastAsia" w:hint="eastAsia"/>
          <w:color w:val="000000" w:themeColor="text1"/>
          <w:spacing w:val="-4"/>
          <w:sz w:val="24"/>
          <w:szCs w:val="24"/>
        </w:rPr>
        <w:t>选择</w:t>
      </w:r>
      <w:r w:rsidR="00FD21BD" w:rsidRPr="001F6D06">
        <w:rPr>
          <w:rFonts w:asciiTheme="minorEastAsia" w:eastAsiaTheme="minorEastAsia" w:hAnsiTheme="minorEastAsia" w:hint="eastAsia"/>
          <w:color w:val="000000" w:themeColor="text1"/>
          <w:spacing w:val="-4"/>
          <w:sz w:val="24"/>
          <w:szCs w:val="24"/>
        </w:rPr>
        <w:t>“</w:t>
      </w:r>
      <w:r w:rsidRPr="001F6D06">
        <w:rPr>
          <w:rFonts w:asciiTheme="minorEastAsia" w:eastAsiaTheme="minorEastAsia" w:hAnsiTheme="minorEastAsia" w:hint="eastAsia"/>
          <w:color w:val="000000" w:themeColor="text1"/>
          <w:spacing w:val="-4"/>
          <w:sz w:val="24"/>
          <w:szCs w:val="24"/>
        </w:rPr>
        <w:t>财务资源管理系统</w:t>
      </w:r>
      <w:r w:rsidR="00FD21BD" w:rsidRPr="001F6D06">
        <w:rPr>
          <w:rFonts w:asciiTheme="minorEastAsia" w:eastAsiaTheme="minorEastAsia" w:hAnsiTheme="minorEastAsia" w:hint="eastAsia"/>
          <w:color w:val="000000" w:themeColor="text1"/>
          <w:spacing w:val="-4"/>
          <w:sz w:val="24"/>
          <w:szCs w:val="24"/>
        </w:rPr>
        <w:t>”</w:t>
      </w:r>
      <w:r w:rsidR="002C500F">
        <w:rPr>
          <w:rFonts w:asciiTheme="minorEastAsia" w:eastAsiaTheme="minorEastAsia" w:hAnsiTheme="minorEastAsia" w:hint="eastAsia"/>
          <w:color w:val="000000" w:themeColor="text1"/>
          <w:spacing w:val="-4"/>
          <w:sz w:val="24"/>
          <w:szCs w:val="24"/>
        </w:rPr>
        <w:t>。</w:t>
      </w:r>
    </w:p>
    <w:p w:rsidR="00042E3B" w:rsidRDefault="00E40FC5">
      <w:pPr>
        <w:rPr>
          <w:b/>
          <w:sz w:val="32"/>
          <w:szCs w:val="32"/>
        </w:rPr>
      </w:pPr>
      <w:r>
        <w:rPr>
          <w:rFonts w:hint="eastAsia"/>
          <w:b/>
          <w:noProof/>
          <w:sz w:val="32"/>
          <w:szCs w:val="32"/>
        </w:rPr>
        <w:drawing>
          <wp:inline distT="0" distB="0" distL="0" distR="0">
            <wp:extent cx="5276850" cy="2962275"/>
            <wp:effectExtent l="19050" t="0" r="0" b="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622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D06" w:rsidRDefault="001F6D06">
      <w:pPr>
        <w:rPr>
          <w:rFonts w:asciiTheme="minorEastAsia" w:eastAsiaTheme="minorEastAsia" w:hAnsiTheme="minorEastAsia"/>
          <w:color w:val="000000"/>
          <w:spacing w:val="-4"/>
          <w:sz w:val="24"/>
          <w:szCs w:val="24"/>
        </w:rPr>
      </w:pPr>
    </w:p>
    <w:p w:rsidR="00042E3B" w:rsidRPr="001F6D06" w:rsidRDefault="009D4111">
      <w:pPr>
        <w:rPr>
          <w:rFonts w:asciiTheme="minorEastAsia" w:eastAsiaTheme="minorEastAsia" w:hAnsiTheme="minorEastAsia"/>
          <w:color w:val="000000"/>
          <w:spacing w:val="-4"/>
          <w:sz w:val="24"/>
          <w:szCs w:val="24"/>
        </w:rPr>
      </w:pPr>
      <w:r w:rsidRPr="001F6D06">
        <w:rPr>
          <w:rFonts w:asciiTheme="minorEastAsia" w:eastAsiaTheme="minorEastAsia" w:hAnsiTheme="minorEastAsia" w:hint="eastAsia"/>
          <w:color w:val="000000"/>
          <w:spacing w:val="-4"/>
          <w:sz w:val="24"/>
          <w:szCs w:val="24"/>
        </w:rPr>
        <w:t>2、</w:t>
      </w:r>
      <w:r w:rsidR="001F6D06">
        <w:rPr>
          <w:rFonts w:asciiTheme="minorEastAsia" w:eastAsiaTheme="minorEastAsia" w:hAnsiTheme="minorEastAsia" w:hint="eastAsia"/>
          <w:color w:val="000000"/>
          <w:spacing w:val="-4"/>
          <w:sz w:val="24"/>
          <w:szCs w:val="24"/>
        </w:rPr>
        <w:t>登录后首页</w:t>
      </w:r>
      <w:r w:rsidR="00687CF8">
        <w:rPr>
          <w:rFonts w:asciiTheme="minorEastAsia" w:eastAsiaTheme="minorEastAsia" w:hAnsiTheme="minorEastAsia" w:hint="eastAsia"/>
          <w:color w:val="000000"/>
          <w:spacing w:val="-4"/>
          <w:sz w:val="24"/>
          <w:szCs w:val="24"/>
        </w:rPr>
        <w:t>如图所示</w:t>
      </w:r>
      <w:r w:rsidR="001F6D06">
        <w:rPr>
          <w:rFonts w:asciiTheme="minorEastAsia" w:eastAsiaTheme="minorEastAsia" w:hAnsiTheme="minorEastAsia" w:hint="eastAsia"/>
          <w:color w:val="000000"/>
          <w:spacing w:val="-4"/>
          <w:sz w:val="24"/>
          <w:szCs w:val="24"/>
        </w:rPr>
        <w:t>：您</w:t>
      </w:r>
      <w:r w:rsidRPr="001F6D06">
        <w:rPr>
          <w:rFonts w:asciiTheme="minorEastAsia" w:eastAsiaTheme="minorEastAsia" w:hAnsiTheme="minorEastAsia" w:hint="eastAsia"/>
          <w:color w:val="000000"/>
          <w:spacing w:val="-4"/>
          <w:sz w:val="24"/>
          <w:szCs w:val="24"/>
        </w:rPr>
        <w:t>可以选择首页左侧的系统导航栏目</w:t>
      </w:r>
      <w:r w:rsidR="007C38B5" w:rsidRPr="001F6D06">
        <w:rPr>
          <w:rFonts w:asciiTheme="minorEastAsia" w:eastAsiaTheme="minorEastAsia" w:hAnsiTheme="minorEastAsia" w:hint="eastAsia"/>
          <w:color w:val="000000"/>
          <w:spacing w:val="-4"/>
          <w:sz w:val="24"/>
          <w:szCs w:val="24"/>
        </w:rPr>
        <w:t>“</w:t>
      </w:r>
      <w:r w:rsidR="003537EE" w:rsidRPr="001F6D06">
        <w:rPr>
          <w:rFonts w:asciiTheme="minorEastAsia" w:eastAsiaTheme="minorEastAsia" w:hAnsiTheme="minorEastAsia" w:hint="eastAsia"/>
          <w:color w:val="000000"/>
          <w:spacing w:val="-4"/>
          <w:sz w:val="24"/>
          <w:szCs w:val="24"/>
        </w:rPr>
        <w:t>预约报销”</w:t>
      </w:r>
      <w:r w:rsidRPr="001F6D06">
        <w:rPr>
          <w:rFonts w:asciiTheme="minorEastAsia" w:eastAsiaTheme="minorEastAsia" w:hAnsiTheme="minorEastAsia" w:hint="eastAsia"/>
          <w:color w:val="000000"/>
          <w:spacing w:val="-4"/>
          <w:sz w:val="24"/>
          <w:szCs w:val="24"/>
        </w:rPr>
        <w:t>，也可以选择页面右上方的导航栏</w:t>
      </w:r>
      <w:r w:rsidR="003537EE" w:rsidRPr="001F6D06">
        <w:rPr>
          <w:rFonts w:asciiTheme="minorEastAsia" w:eastAsiaTheme="minorEastAsia" w:hAnsiTheme="minorEastAsia" w:hint="eastAsia"/>
          <w:color w:val="000000"/>
          <w:spacing w:val="-4"/>
          <w:sz w:val="24"/>
          <w:szCs w:val="24"/>
        </w:rPr>
        <w:t>“预约报销”</w:t>
      </w:r>
      <w:r w:rsidRPr="001F6D06">
        <w:rPr>
          <w:rFonts w:asciiTheme="minorEastAsia" w:eastAsiaTheme="minorEastAsia" w:hAnsiTheme="minorEastAsia" w:hint="eastAsia"/>
          <w:color w:val="000000"/>
          <w:spacing w:val="-4"/>
          <w:sz w:val="24"/>
          <w:szCs w:val="24"/>
        </w:rPr>
        <w:t xml:space="preserve">进行下一步操作。 </w:t>
      </w:r>
    </w:p>
    <w:p w:rsidR="00042E3B" w:rsidRDefault="00E40FC5">
      <w:pPr>
        <w:rPr>
          <w:b/>
          <w:sz w:val="32"/>
          <w:szCs w:val="32"/>
        </w:rPr>
      </w:pPr>
      <w:r>
        <w:rPr>
          <w:rFonts w:hint="eastAsia"/>
          <w:b/>
          <w:noProof/>
          <w:sz w:val="32"/>
          <w:szCs w:val="32"/>
        </w:rPr>
        <w:drawing>
          <wp:inline distT="0" distB="0" distL="0" distR="0">
            <wp:extent cx="5276850" cy="2962275"/>
            <wp:effectExtent l="19050" t="0" r="0" b="0"/>
            <wp:docPr id="2" name="图片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622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E3B" w:rsidRPr="001F6D06" w:rsidRDefault="009D4111">
      <w:pPr>
        <w:jc w:val="center"/>
        <w:rPr>
          <w:rFonts w:asciiTheme="minorEastAsia" w:eastAsiaTheme="minorEastAsia" w:hAnsiTheme="minorEastAsia"/>
          <w:b/>
        </w:rPr>
      </w:pPr>
      <w:r>
        <w:br w:type="page"/>
      </w:r>
      <w:r w:rsidRPr="001F6D06">
        <w:rPr>
          <w:rFonts w:asciiTheme="minorEastAsia" w:eastAsiaTheme="minorEastAsia" w:hAnsiTheme="minorEastAsia" w:hint="eastAsia"/>
          <w:b/>
          <w:color w:val="000000"/>
          <w:w w:val="97"/>
          <w:sz w:val="44"/>
        </w:rPr>
        <w:lastRenderedPageBreak/>
        <w:t>第二部分</w:t>
      </w:r>
      <w:r w:rsidR="00BA1706">
        <w:rPr>
          <w:rFonts w:asciiTheme="minorEastAsia" w:eastAsiaTheme="minorEastAsia" w:hAnsiTheme="minorEastAsia" w:hint="eastAsia"/>
          <w:b/>
          <w:color w:val="000000"/>
          <w:w w:val="97"/>
          <w:sz w:val="44"/>
        </w:rPr>
        <w:t xml:space="preserve">  </w:t>
      </w:r>
      <w:bookmarkStart w:id="0" w:name="_GoBack"/>
      <w:bookmarkEnd w:id="0"/>
      <w:r w:rsidRPr="001F6D06">
        <w:rPr>
          <w:rFonts w:asciiTheme="minorEastAsia" w:eastAsiaTheme="minorEastAsia" w:hAnsiTheme="minorEastAsia" w:hint="eastAsia"/>
          <w:b/>
          <w:color w:val="000000"/>
          <w:w w:val="97"/>
          <w:sz w:val="44"/>
        </w:rPr>
        <w:t>网上预约报账</w:t>
      </w:r>
    </w:p>
    <w:p w:rsidR="00042E3B" w:rsidRPr="001F6D06" w:rsidRDefault="009D4111">
      <w:pPr>
        <w:spacing w:line="480" w:lineRule="auto"/>
        <w:rPr>
          <w:rFonts w:asciiTheme="minorEastAsia" w:eastAsiaTheme="minorEastAsia" w:hAnsiTheme="minorEastAsia"/>
          <w:sz w:val="24"/>
          <w:szCs w:val="24"/>
        </w:rPr>
      </w:pPr>
      <w:r w:rsidRPr="001F6D06">
        <w:rPr>
          <w:rFonts w:asciiTheme="minorEastAsia" w:eastAsiaTheme="minorEastAsia" w:hAnsiTheme="minorEastAsia"/>
          <w:sz w:val="24"/>
          <w:szCs w:val="24"/>
        </w:rPr>
        <w:t>1</w:t>
      </w:r>
      <w:r w:rsidRPr="001F6D06">
        <w:rPr>
          <w:rFonts w:asciiTheme="minorEastAsia" w:eastAsiaTheme="minorEastAsia" w:hAnsiTheme="minorEastAsia" w:hint="eastAsia"/>
          <w:sz w:val="24"/>
          <w:szCs w:val="24"/>
        </w:rPr>
        <w:t>、</w:t>
      </w:r>
      <w:r w:rsidR="00DC75B8">
        <w:rPr>
          <w:rFonts w:asciiTheme="minorEastAsia" w:eastAsiaTheme="minorEastAsia" w:hAnsiTheme="minorEastAsia" w:hint="eastAsia"/>
          <w:sz w:val="24"/>
          <w:szCs w:val="24"/>
        </w:rPr>
        <w:t>请您</w:t>
      </w:r>
      <w:r w:rsidRPr="001F6D06">
        <w:rPr>
          <w:rFonts w:asciiTheme="minorEastAsia" w:eastAsiaTheme="minorEastAsia" w:hAnsiTheme="minorEastAsia" w:hint="eastAsia"/>
          <w:sz w:val="24"/>
          <w:szCs w:val="24"/>
        </w:rPr>
        <w:t>点击首页上的【预约报销】按钮，进入预约报账系统。首页如下</w:t>
      </w:r>
      <w:r w:rsidR="001F6D06">
        <w:rPr>
          <w:rFonts w:asciiTheme="minorEastAsia" w:eastAsiaTheme="minorEastAsia" w:hAnsiTheme="minorEastAsia" w:hint="eastAsia"/>
          <w:sz w:val="24"/>
          <w:szCs w:val="24"/>
        </w:rPr>
        <w:t>：</w:t>
      </w:r>
    </w:p>
    <w:p w:rsidR="00042E3B" w:rsidRDefault="00E40FC5">
      <w:r>
        <w:rPr>
          <w:rFonts w:hint="eastAsia"/>
          <w:b/>
          <w:noProof/>
          <w:sz w:val="32"/>
          <w:szCs w:val="32"/>
        </w:rPr>
        <w:drawing>
          <wp:inline distT="0" distB="0" distL="0" distR="0">
            <wp:extent cx="5276850" cy="2962275"/>
            <wp:effectExtent l="19050" t="0" r="0" b="0"/>
            <wp:docPr id="3" name="图片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622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E3B" w:rsidRDefault="00042E3B"/>
    <w:p w:rsidR="00042E3B" w:rsidRDefault="009D4111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、网上预约报账包括：</w:t>
      </w:r>
      <w:r>
        <w:rPr>
          <w:rFonts w:hint="eastAsia"/>
          <w:b/>
          <w:sz w:val="24"/>
          <w:szCs w:val="24"/>
        </w:rPr>
        <w:t>网上报账业务</w:t>
      </w:r>
      <w:r>
        <w:rPr>
          <w:rFonts w:hint="eastAsia"/>
          <w:sz w:val="24"/>
          <w:szCs w:val="24"/>
        </w:rPr>
        <w:t>、</w:t>
      </w:r>
      <w:r>
        <w:rPr>
          <w:rFonts w:hint="eastAsia"/>
          <w:b/>
          <w:sz w:val="24"/>
          <w:szCs w:val="24"/>
        </w:rPr>
        <w:t>酬金人员信息</w:t>
      </w:r>
      <w:r>
        <w:rPr>
          <w:rFonts w:hint="eastAsia"/>
          <w:sz w:val="24"/>
          <w:szCs w:val="24"/>
        </w:rPr>
        <w:t>、</w:t>
      </w:r>
      <w:r>
        <w:rPr>
          <w:rFonts w:hint="eastAsia"/>
          <w:b/>
          <w:sz w:val="24"/>
          <w:szCs w:val="24"/>
        </w:rPr>
        <w:t>酬金发放名单维护</w:t>
      </w:r>
      <w:r>
        <w:rPr>
          <w:rFonts w:hint="eastAsia"/>
          <w:sz w:val="24"/>
          <w:szCs w:val="24"/>
        </w:rPr>
        <w:t>等三个部分。</w:t>
      </w:r>
    </w:p>
    <w:p w:rsidR="00042E3B" w:rsidRDefault="009D4111">
      <w:pPr>
        <w:spacing w:line="360" w:lineRule="auto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网上报账业务中包括</w:t>
      </w:r>
      <w:r>
        <w:rPr>
          <w:rFonts w:hint="eastAsia"/>
          <w:sz w:val="24"/>
          <w:szCs w:val="24"/>
        </w:rPr>
        <w:t>：报销单管理、历史报销单、报销单撤销日志、所有项目报销单、公务卡消费认证。</w:t>
      </w:r>
    </w:p>
    <w:p w:rsidR="00042E3B" w:rsidRDefault="00647009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【报销单管理】：进行</w:t>
      </w:r>
      <w:r w:rsidR="009D4111">
        <w:rPr>
          <w:rFonts w:hint="eastAsia"/>
          <w:sz w:val="24"/>
          <w:szCs w:val="24"/>
        </w:rPr>
        <w:t>申请</w:t>
      </w:r>
      <w:r>
        <w:rPr>
          <w:rFonts w:hint="eastAsia"/>
          <w:sz w:val="24"/>
          <w:szCs w:val="24"/>
        </w:rPr>
        <w:t>报销单</w:t>
      </w:r>
      <w:r w:rsidR="009D4111">
        <w:rPr>
          <w:rFonts w:hint="eastAsia"/>
          <w:sz w:val="24"/>
          <w:szCs w:val="24"/>
        </w:rPr>
        <w:t>、修改预约单、撤销报销单、打印报销单、查看报销物流、查看明细信息等。</w:t>
      </w:r>
    </w:p>
    <w:p w:rsidR="00042E3B" w:rsidRDefault="009D4111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【历史报销单】：查询已经财务报销的预约单历史记录。</w:t>
      </w:r>
    </w:p>
    <w:p w:rsidR="00042E3B" w:rsidRDefault="009D4111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【报销单撤销日志】：查询已撤销报销单。</w:t>
      </w:r>
    </w:p>
    <w:p w:rsidR="00042E3B" w:rsidRDefault="009D4111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【所有项目撤销单】：查询负责项目所有申请报销单。</w:t>
      </w:r>
    </w:p>
    <w:p w:rsidR="00042E3B" w:rsidRDefault="009D4111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【公务卡消费认证】：暂不启用</w:t>
      </w:r>
    </w:p>
    <w:p w:rsidR="00042E3B" w:rsidRDefault="009D4111">
      <w:pPr>
        <w:spacing w:line="360" w:lineRule="auto"/>
        <w:rPr>
          <w:sz w:val="24"/>
          <w:szCs w:val="24"/>
        </w:rPr>
      </w:pPr>
      <w:r>
        <w:br w:type="page"/>
      </w:r>
      <w:r>
        <w:rPr>
          <w:rFonts w:hint="eastAsia"/>
          <w:sz w:val="24"/>
          <w:szCs w:val="24"/>
        </w:rPr>
        <w:lastRenderedPageBreak/>
        <w:t>3</w:t>
      </w:r>
      <w:r>
        <w:rPr>
          <w:rFonts w:hint="eastAsia"/>
          <w:sz w:val="24"/>
          <w:szCs w:val="24"/>
        </w:rPr>
        <w:t>、预约报销</w:t>
      </w:r>
    </w:p>
    <w:p w:rsidR="00042E3B" w:rsidRDefault="009D4111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3.1 </w:t>
      </w:r>
      <w:r>
        <w:rPr>
          <w:rFonts w:hint="eastAsia"/>
          <w:sz w:val="24"/>
          <w:szCs w:val="24"/>
        </w:rPr>
        <w:t>报销单管理</w:t>
      </w:r>
    </w:p>
    <w:p w:rsidR="00042E3B" w:rsidRDefault="009D4111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进入系统后默认为【报销单管理】页面，显示本人当前已经申请，等待处理的报销单。</w:t>
      </w:r>
    </w:p>
    <w:p w:rsidR="00042E3B" w:rsidRDefault="00E40FC5">
      <w:pPr>
        <w:spacing w:line="360" w:lineRule="auto"/>
        <w:rPr>
          <w:sz w:val="24"/>
          <w:szCs w:val="24"/>
        </w:rPr>
      </w:pPr>
      <w:r>
        <w:rPr>
          <w:rFonts w:hint="eastAsia"/>
          <w:b/>
          <w:noProof/>
          <w:sz w:val="32"/>
          <w:szCs w:val="32"/>
        </w:rPr>
        <w:drawing>
          <wp:inline distT="0" distB="0" distL="0" distR="0">
            <wp:extent cx="5276850" cy="2962275"/>
            <wp:effectExtent l="19050" t="0" r="0" b="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622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D06" w:rsidRDefault="001F6D06">
      <w:pPr>
        <w:spacing w:line="360" w:lineRule="auto"/>
        <w:rPr>
          <w:sz w:val="24"/>
          <w:szCs w:val="24"/>
        </w:rPr>
      </w:pPr>
    </w:p>
    <w:p w:rsidR="00042E3B" w:rsidRDefault="009D4111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3.2 </w:t>
      </w:r>
      <w:r>
        <w:rPr>
          <w:rFonts w:hint="eastAsia"/>
          <w:sz w:val="24"/>
          <w:szCs w:val="24"/>
        </w:rPr>
        <w:t>申请报销（点击上图</w:t>
      </w:r>
      <w:r w:rsidR="003537EE">
        <w:rPr>
          <w:rFonts w:hint="eastAsia"/>
          <w:sz w:val="24"/>
          <w:szCs w:val="24"/>
        </w:rPr>
        <w:t>左下角</w:t>
      </w:r>
      <w:r>
        <w:rPr>
          <w:rFonts w:hint="eastAsia"/>
          <w:sz w:val="24"/>
          <w:szCs w:val="24"/>
        </w:rPr>
        <w:t>的</w:t>
      </w:r>
      <w:r w:rsidR="003537EE">
        <w:rPr>
          <w:rFonts w:hint="eastAsia"/>
          <w:sz w:val="24"/>
          <w:szCs w:val="24"/>
        </w:rPr>
        <w:t>“</w:t>
      </w:r>
      <w:r>
        <w:rPr>
          <w:rFonts w:hint="eastAsia"/>
          <w:sz w:val="24"/>
          <w:szCs w:val="24"/>
        </w:rPr>
        <w:t>申请报销单</w:t>
      </w:r>
      <w:r w:rsidR="003537EE">
        <w:rPr>
          <w:rFonts w:hint="eastAsia"/>
          <w:sz w:val="24"/>
          <w:szCs w:val="24"/>
        </w:rPr>
        <w:t>”</w:t>
      </w:r>
      <w:r>
        <w:rPr>
          <w:rFonts w:hint="eastAsia"/>
          <w:sz w:val="24"/>
          <w:szCs w:val="24"/>
        </w:rPr>
        <w:t>）</w:t>
      </w:r>
    </w:p>
    <w:p w:rsidR="00647009" w:rsidRDefault="009E7BC2" w:rsidP="00647009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请您事先</w:t>
      </w:r>
      <w:r w:rsidR="00647009">
        <w:rPr>
          <w:sz w:val="24"/>
          <w:szCs w:val="24"/>
        </w:rPr>
        <w:t>阅读</w:t>
      </w:r>
      <w:r w:rsidR="002777B6">
        <w:rPr>
          <w:sz w:val="24"/>
          <w:szCs w:val="24"/>
        </w:rPr>
        <w:t>页面下方的</w:t>
      </w:r>
      <w:r w:rsidR="00647009">
        <w:rPr>
          <w:sz w:val="24"/>
          <w:szCs w:val="24"/>
        </w:rPr>
        <w:t>注意事项</w:t>
      </w:r>
      <w:r w:rsidR="00647009">
        <w:rPr>
          <w:rFonts w:hint="eastAsia"/>
          <w:sz w:val="24"/>
          <w:szCs w:val="24"/>
        </w:rPr>
        <w:t>。</w:t>
      </w:r>
    </w:p>
    <w:p w:rsidR="00042E3B" w:rsidRDefault="009D4111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3.2.1 </w:t>
      </w:r>
      <w:r>
        <w:rPr>
          <w:rFonts w:hint="eastAsia"/>
          <w:sz w:val="24"/>
          <w:szCs w:val="24"/>
        </w:rPr>
        <w:t>日常报销业务</w:t>
      </w:r>
    </w:p>
    <w:p w:rsidR="00042E3B" w:rsidRDefault="00510865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1770" cy="2560320"/>
            <wp:effectExtent l="0" t="0" r="508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009" w:rsidRDefault="00647009">
      <w:pPr>
        <w:spacing w:line="360" w:lineRule="auto"/>
        <w:rPr>
          <w:sz w:val="24"/>
          <w:szCs w:val="24"/>
        </w:rPr>
      </w:pPr>
    </w:p>
    <w:p w:rsidR="00042E3B" w:rsidRDefault="009D4111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3.2.1.1 </w:t>
      </w:r>
      <w:r>
        <w:rPr>
          <w:rFonts w:hint="eastAsia"/>
          <w:sz w:val="24"/>
          <w:szCs w:val="24"/>
        </w:rPr>
        <w:t>申请日常报销业务</w:t>
      </w:r>
    </w:p>
    <w:p w:rsidR="00042E3B" w:rsidRDefault="009D4111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申请报账单的步骤为：</w:t>
      </w:r>
    </w:p>
    <w:p w:rsidR="00042E3B" w:rsidRDefault="009D4111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选择业务大类：包括日常报销业务、国内旅费业务、暂借款业务、因公出国</w:t>
      </w:r>
      <w:r w:rsidR="007C38B5">
        <w:rPr>
          <w:rFonts w:hint="eastAsia"/>
          <w:sz w:val="24"/>
          <w:szCs w:val="24"/>
        </w:rPr>
        <w:t>、特殊差旅费</w:t>
      </w:r>
    </w:p>
    <w:p w:rsidR="00042E3B" w:rsidRDefault="009D4111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如果是日常报销业务请选择日常报销业务。</w:t>
      </w:r>
    </w:p>
    <w:p w:rsidR="00042E3B" w:rsidRDefault="009D4111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请选择项目，点击</w:t>
      </w:r>
      <w:r>
        <w:rPr>
          <w:rFonts w:hint="eastAsia"/>
          <w:b/>
          <w:sz w:val="24"/>
          <w:szCs w:val="24"/>
        </w:rPr>
        <w:t>单项目报销右侧箭头</w:t>
      </w:r>
      <w:r>
        <w:rPr>
          <w:rFonts w:hint="eastAsia"/>
          <w:sz w:val="24"/>
          <w:szCs w:val="24"/>
        </w:rPr>
        <w:t>，系统将列出本人有权限使用报销的项目，</w:t>
      </w:r>
    </w:p>
    <w:p w:rsidR="00042E3B" w:rsidRDefault="009D4111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请根据需要选择一个项目，然后点击【选择项目报销】，如果本次报销的项目不在上述列表中，请先让项目负责人授权给自己。</w:t>
      </w:r>
    </w:p>
    <w:p w:rsidR="00042E3B" w:rsidRDefault="009D4111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选定项目后，请输入报销人电话、手机、电子邮件、附件张数、摘要等基本信息。</w:t>
      </w:r>
    </w:p>
    <w:p w:rsidR="00042E3B" w:rsidRDefault="009D4111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其中：“申请人工号”：报销单的申请人工号（或学号），系统默认为本报销单的填写录入人，不允许修改。</w:t>
      </w:r>
    </w:p>
    <w:p w:rsidR="00042E3B" w:rsidRDefault="009D4111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“申请人姓名”：报销单的申请人姓名，不允许修改。</w:t>
      </w:r>
    </w:p>
    <w:p w:rsidR="00042E3B" w:rsidRDefault="009D4111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“电话”：请填写联系电话，方便联系，必填项。</w:t>
      </w:r>
    </w:p>
    <w:p w:rsidR="00042E3B" w:rsidRDefault="009D4111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“电子邮件”：请填写电子邮件，方便联系，选填项。</w:t>
      </w:r>
    </w:p>
    <w:p w:rsidR="00042E3B" w:rsidRDefault="009D4111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“附件张数”：请填写报销的发票等附件张数，必填项。</w:t>
      </w:r>
    </w:p>
    <w:p w:rsidR="00042E3B" w:rsidRDefault="009D4111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“摘要”：请填写报销内容，必填项。</w:t>
      </w:r>
    </w:p>
    <w:p w:rsidR="00042E3B" w:rsidRDefault="009D4111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然后选择</w:t>
      </w:r>
      <w:r>
        <w:rPr>
          <w:rFonts w:hint="eastAsia"/>
          <w:b/>
          <w:sz w:val="24"/>
          <w:szCs w:val="24"/>
        </w:rPr>
        <w:t>支付方式</w:t>
      </w:r>
      <w:r>
        <w:rPr>
          <w:rFonts w:hint="eastAsia"/>
          <w:sz w:val="24"/>
          <w:szCs w:val="24"/>
        </w:rPr>
        <w:t>，目前可选支付方式包括：转卡、汇款、混合支付、多笔转卡、汇款类支票。</w:t>
      </w:r>
    </w:p>
    <w:p w:rsidR="00042E3B" w:rsidRDefault="009D4111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完成全部选择后，</w:t>
      </w:r>
      <w:r w:rsidR="00932A96">
        <w:rPr>
          <w:rFonts w:hint="eastAsia"/>
          <w:sz w:val="24"/>
          <w:szCs w:val="24"/>
        </w:rPr>
        <w:t>请您</w:t>
      </w:r>
      <w:r>
        <w:rPr>
          <w:rFonts w:hint="eastAsia"/>
          <w:sz w:val="24"/>
          <w:szCs w:val="24"/>
        </w:rPr>
        <w:t>点击</w:t>
      </w:r>
      <w:r>
        <w:rPr>
          <w:rFonts w:hint="eastAsia"/>
          <w:b/>
          <w:sz w:val="24"/>
          <w:szCs w:val="24"/>
        </w:rPr>
        <w:t>下一步</w:t>
      </w:r>
      <w:r>
        <w:rPr>
          <w:rFonts w:hint="eastAsia"/>
          <w:sz w:val="24"/>
          <w:szCs w:val="24"/>
        </w:rPr>
        <w:t>。</w:t>
      </w:r>
    </w:p>
    <w:p w:rsidR="001F6D06" w:rsidRDefault="001F6D06">
      <w:pPr>
        <w:spacing w:line="360" w:lineRule="auto"/>
        <w:rPr>
          <w:sz w:val="24"/>
          <w:szCs w:val="24"/>
        </w:rPr>
      </w:pPr>
    </w:p>
    <w:p w:rsidR="00042E3B" w:rsidRDefault="009D4111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3.2.1.2 </w:t>
      </w:r>
      <w:r>
        <w:rPr>
          <w:rFonts w:hint="eastAsia"/>
          <w:sz w:val="24"/>
          <w:szCs w:val="24"/>
        </w:rPr>
        <w:t>冲销借款</w:t>
      </w:r>
    </w:p>
    <w:p w:rsidR="00042E3B" w:rsidRDefault="009D4111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如果该项目存在本人借款的未核销的借款，系统会自动列出所有未核销往来款清单。</w:t>
      </w:r>
    </w:p>
    <w:p w:rsidR="00042E3B" w:rsidRDefault="009D4111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请您根据需要选择冲销，也可以选择【不冲销往来】跳过。若本次报销需要冲销，请先勾选需要核销的往来账，并填写“本次冲销金额”，然后点击【冲销往来】。往来余额：表示财务已正式入账的未核销往来账余额。</w:t>
      </w:r>
    </w:p>
    <w:p w:rsidR="00042E3B" w:rsidRDefault="009D4111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已预约往来金额：表示已填写预约单，其中有冲销金额，但财务尚未正式入账的金额。</w:t>
      </w:r>
    </w:p>
    <w:p w:rsidR="00042E3B" w:rsidRDefault="009D4111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本次冲销金额：表示本次需要冲销的金额。</w:t>
      </w:r>
    </w:p>
    <w:p w:rsidR="00042E3B" w:rsidRDefault="009D4111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  <w:r>
        <w:rPr>
          <w:rFonts w:hint="eastAsia"/>
          <w:sz w:val="24"/>
          <w:szCs w:val="24"/>
        </w:rPr>
        <w:lastRenderedPageBreak/>
        <w:t>3.2.1.3</w:t>
      </w:r>
      <w:r>
        <w:rPr>
          <w:rFonts w:hint="eastAsia"/>
          <w:sz w:val="24"/>
          <w:szCs w:val="24"/>
        </w:rPr>
        <w:t>填写报销金额</w:t>
      </w:r>
    </w:p>
    <w:p w:rsidR="00042E3B" w:rsidRDefault="00E40FC5">
      <w:pPr>
        <w:spacing w:line="360" w:lineRule="auto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5276850" cy="2886075"/>
            <wp:effectExtent l="19050" t="0" r="0" b="0"/>
            <wp:docPr id="6" name="图片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8860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E3B" w:rsidRDefault="009D4111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根据系统列出可报销项目，填写金额，请</w:t>
      </w:r>
      <w:r w:rsidR="00D62349">
        <w:rPr>
          <w:rFonts w:hint="eastAsia"/>
          <w:sz w:val="24"/>
          <w:szCs w:val="24"/>
        </w:rPr>
        <w:t>您</w:t>
      </w:r>
      <w:r>
        <w:rPr>
          <w:rFonts w:hint="eastAsia"/>
          <w:sz w:val="24"/>
          <w:szCs w:val="24"/>
        </w:rPr>
        <w:t>注意说明中列出的报销注意事项。</w:t>
      </w:r>
    </w:p>
    <w:p w:rsidR="00042E3B" w:rsidRDefault="009D4111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填写完成后点击下一步。</w:t>
      </w:r>
    </w:p>
    <w:p w:rsidR="001F6D06" w:rsidRDefault="001F6D06">
      <w:pPr>
        <w:spacing w:line="360" w:lineRule="auto"/>
        <w:rPr>
          <w:sz w:val="24"/>
          <w:szCs w:val="24"/>
        </w:rPr>
      </w:pPr>
    </w:p>
    <w:p w:rsidR="00042E3B" w:rsidRDefault="009D4111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3.2.1</w:t>
      </w:r>
      <w:r>
        <w:rPr>
          <w:sz w:val="24"/>
          <w:szCs w:val="24"/>
        </w:rPr>
        <w:t xml:space="preserve">.4 </w:t>
      </w:r>
      <w:r>
        <w:rPr>
          <w:rFonts w:hint="eastAsia"/>
          <w:sz w:val="24"/>
          <w:szCs w:val="24"/>
        </w:rPr>
        <w:t>填写支付方式</w:t>
      </w:r>
    </w:p>
    <w:p w:rsidR="00042E3B" w:rsidRDefault="009D4111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、转卡支付方式：</w:t>
      </w:r>
    </w:p>
    <w:p w:rsidR="00042E3B" w:rsidRDefault="00E40FC5">
      <w:r>
        <w:rPr>
          <w:rFonts w:hint="eastAsia"/>
          <w:noProof/>
        </w:rPr>
        <w:drawing>
          <wp:inline distT="0" distB="0" distL="0" distR="0">
            <wp:extent cx="5267325" cy="2857500"/>
            <wp:effectExtent l="19050" t="0" r="9525" b="0"/>
            <wp:docPr id="7" name="图片 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575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E3B" w:rsidRDefault="009D4111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转卡</w:t>
      </w:r>
      <w:r w:rsidR="00B428E5">
        <w:rPr>
          <w:rFonts w:hint="eastAsia"/>
          <w:sz w:val="24"/>
          <w:szCs w:val="24"/>
        </w:rPr>
        <w:t>可支持各类人员</w:t>
      </w:r>
      <w:r>
        <w:rPr>
          <w:rFonts w:hint="eastAsia"/>
          <w:sz w:val="24"/>
          <w:szCs w:val="24"/>
        </w:rPr>
        <w:t>，填入工号</w:t>
      </w:r>
      <w:r w:rsidR="00B428E5">
        <w:rPr>
          <w:rFonts w:hint="eastAsia"/>
          <w:sz w:val="24"/>
          <w:szCs w:val="24"/>
        </w:rPr>
        <w:t>（如果学生填写学号，如果为校外人员，填写身份证号，如果系统中没有信息，请在酬金系统中增加）后回车，</w:t>
      </w:r>
      <w:r>
        <w:rPr>
          <w:rFonts w:hint="eastAsia"/>
          <w:sz w:val="24"/>
          <w:szCs w:val="24"/>
        </w:rPr>
        <w:t>系统会自动对应此工号的姓名</w:t>
      </w:r>
    </w:p>
    <w:p w:rsidR="00042E3B" w:rsidRDefault="009D4111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  <w:r w:rsidR="00E40FC5">
        <w:rPr>
          <w:noProof/>
          <w:sz w:val="24"/>
          <w:szCs w:val="24"/>
        </w:rPr>
        <w:lastRenderedPageBreak/>
        <w:drawing>
          <wp:inline distT="0" distB="0" distL="0" distR="0">
            <wp:extent cx="5267325" cy="2819400"/>
            <wp:effectExtent l="19050" t="0" r="9525" b="0"/>
            <wp:docPr id="8" name="图片 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194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E3B" w:rsidRDefault="00D62349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请您</w:t>
      </w:r>
      <w:r w:rsidR="009D4111">
        <w:rPr>
          <w:rFonts w:hint="eastAsia"/>
          <w:sz w:val="24"/>
          <w:szCs w:val="24"/>
        </w:rPr>
        <w:t>选择需要支付的银行卡。</w:t>
      </w:r>
    </w:p>
    <w:p w:rsidR="00042E3B" w:rsidRDefault="009D4111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确保填写支付信息后确认支付信息。</w:t>
      </w:r>
    </w:p>
    <w:p w:rsidR="00042E3B" w:rsidRDefault="009D4111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点击下一步，完成支付信息填写。</w:t>
      </w:r>
    </w:p>
    <w:p w:rsidR="00042E3B" w:rsidRDefault="009D4111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、汇款信息</w:t>
      </w:r>
    </w:p>
    <w:p w:rsidR="00042E3B" w:rsidRDefault="00E40FC5">
      <w:pPr>
        <w:spacing w:line="360" w:lineRule="auto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5286375" cy="2305050"/>
            <wp:effectExtent l="1905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3050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E3B" w:rsidRDefault="009D4111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汇款可支持各地银行，需输入以下信息：</w:t>
      </w:r>
    </w:p>
    <w:p w:rsidR="00042E3B" w:rsidRDefault="009D4111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户名</w:t>
      </w:r>
    </w:p>
    <w:p w:rsidR="00042E3B" w:rsidRDefault="009D4111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选择开户银行</w:t>
      </w:r>
    </w:p>
    <w:p w:rsidR="00042E3B" w:rsidRDefault="009D4111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输入账号</w:t>
      </w:r>
    </w:p>
    <w:p w:rsidR="00042E3B" w:rsidRDefault="009D4111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付款摘要</w:t>
      </w:r>
    </w:p>
    <w:p w:rsidR="00042E3B" w:rsidRDefault="009D4111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本次汇款金额</w:t>
      </w:r>
    </w:p>
    <w:p w:rsidR="00042E3B" w:rsidRDefault="009D4111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  <w:r>
        <w:rPr>
          <w:rFonts w:hint="eastAsia"/>
          <w:sz w:val="24"/>
          <w:szCs w:val="24"/>
        </w:rPr>
        <w:lastRenderedPageBreak/>
        <w:t>3</w:t>
      </w:r>
      <w:r>
        <w:rPr>
          <w:rFonts w:hint="eastAsia"/>
          <w:sz w:val="24"/>
          <w:szCs w:val="24"/>
        </w:rPr>
        <w:t>、支票支付（与汇款支付要求相同）</w:t>
      </w:r>
    </w:p>
    <w:p w:rsidR="00042E3B" w:rsidRDefault="009D4111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、混合支付（同时填写转卡支付和汇款支付）</w:t>
      </w:r>
    </w:p>
    <w:p w:rsidR="00042E3B" w:rsidRDefault="00042E3B">
      <w:pPr>
        <w:spacing w:line="360" w:lineRule="auto"/>
        <w:rPr>
          <w:sz w:val="24"/>
          <w:szCs w:val="24"/>
        </w:rPr>
      </w:pPr>
    </w:p>
    <w:p w:rsidR="00042E3B" w:rsidRDefault="009D4111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3.2.1.5 </w:t>
      </w:r>
      <w:r>
        <w:rPr>
          <w:rFonts w:hint="eastAsia"/>
          <w:sz w:val="24"/>
          <w:szCs w:val="24"/>
        </w:rPr>
        <w:t>打印报销单</w:t>
      </w:r>
    </w:p>
    <w:p w:rsidR="00042E3B" w:rsidRDefault="00E40FC5">
      <w:r>
        <w:rPr>
          <w:rFonts w:hint="eastAsia"/>
          <w:noProof/>
        </w:rPr>
        <w:drawing>
          <wp:inline distT="0" distB="0" distL="0" distR="0">
            <wp:extent cx="5267325" cy="2428875"/>
            <wp:effectExtent l="19050" t="0" r="9525" b="0"/>
            <wp:docPr id="10" name="图片 10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288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E3B" w:rsidRDefault="009D4111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预约成功后系统会自动跳出预约信息形成预约单，查询无误后</w:t>
      </w:r>
      <w:r w:rsidR="00D62349">
        <w:rPr>
          <w:rFonts w:hint="eastAsia"/>
          <w:sz w:val="24"/>
          <w:szCs w:val="24"/>
        </w:rPr>
        <w:t>请</w:t>
      </w:r>
      <w:r>
        <w:rPr>
          <w:rFonts w:hint="eastAsia"/>
          <w:sz w:val="24"/>
          <w:szCs w:val="24"/>
        </w:rPr>
        <w:t>点击打印即可。</w:t>
      </w:r>
    </w:p>
    <w:p w:rsidR="00042E3B" w:rsidRDefault="00042E3B">
      <w:pPr>
        <w:spacing w:line="360" w:lineRule="auto"/>
        <w:rPr>
          <w:sz w:val="24"/>
          <w:szCs w:val="24"/>
        </w:rPr>
      </w:pPr>
    </w:p>
    <w:p w:rsidR="00042E3B" w:rsidRDefault="009D4111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3.2.2 </w:t>
      </w:r>
      <w:r>
        <w:rPr>
          <w:rFonts w:hint="eastAsia"/>
          <w:sz w:val="24"/>
          <w:szCs w:val="24"/>
        </w:rPr>
        <w:t>国内差旅费支付</w:t>
      </w:r>
    </w:p>
    <w:p w:rsidR="00042E3B" w:rsidRDefault="009D4111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3.2.2.1</w:t>
      </w:r>
      <w:r>
        <w:rPr>
          <w:rFonts w:hint="eastAsia"/>
          <w:sz w:val="24"/>
          <w:szCs w:val="24"/>
        </w:rPr>
        <w:t>选择业务大类中国内旅费业务</w:t>
      </w:r>
    </w:p>
    <w:p w:rsidR="00042E3B" w:rsidRDefault="00D91845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1770" cy="2846705"/>
            <wp:effectExtent l="0" t="0" r="508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E3B" w:rsidRDefault="009D4111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填写基本信息。</w:t>
      </w:r>
    </w:p>
    <w:p w:rsidR="00042E3B" w:rsidRDefault="009D4111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  <w:r>
        <w:rPr>
          <w:rFonts w:hint="eastAsia"/>
          <w:sz w:val="24"/>
          <w:szCs w:val="24"/>
        </w:rPr>
        <w:lastRenderedPageBreak/>
        <w:t xml:space="preserve">3.2.2.2 </w:t>
      </w:r>
      <w:r w:rsidR="00647009">
        <w:rPr>
          <w:rFonts w:hint="eastAsia"/>
          <w:sz w:val="24"/>
          <w:szCs w:val="24"/>
        </w:rPr>
        <w:t>填写国内差旅费信息</w:t>
      </w:r>
    </w:p>
    <w:p w:rsidR="00042E3B" w:rsidRDefault="00E40FC5">
      <w:pPr>
        <w:spacing w:line="360" w:lineRule="auto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5267325" cy="2876550"/>
            <wp:effectExtent l="19050" t="0" r="9525" b="0"/>
            <wp:docPr id="12" name="图片 1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765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E3B" w:rsidRDefault="004164EC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请您填写出差相关信息：</w:t>
      </w:r>
      <w:r w:rsidR="009D4111">
        <w:rPr>
          <w:rFonts w:hint="eastAsia"/>
          <w:sz w:val="24"/>
          <w:szCs w:val="24"/>
        </w:rPr>
        <w:t>出差人</w:t>
      </w:r>
      <w:r>
        <w:rPr>
          <w:rFonts w:hint="eastAsia"/>
          <w:sz w:val="24"/>
          <w:szCs w:val="24"/>
        </w:rPr>
        <w:t>姓名、职称、</w:t>
      </w:r>
      <w:r w:rsidR="00B428E5">
        <w:rPr>
          <w:rFonts w:hint="eastAsia"/>
          <w:sz w:val="24"/>
          <w:szCs w:val="24"/>
        </w:rPr>
        <w:t>省份、出差日期、起点时间，终点时间，车船费，其他。</w:t>
      </w:r>
    </w:p>
    <w:p w:rsidR="00B428E5" w:rsidRPr="00B428E5" w:rsidRDefault="00B428E5">
      <w:pPr>
        <w:spacing w:line="360" w:lineRule="auto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5267325" cy="2867025"/>
            <wp:effectExtent l="19050" t="0" r="9525" b="0"/>
            <wp:docPr id="13" name="图片 1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670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E3B" w:rsidRDefault="009D4111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如</w:t>
      </w:r>
      <w:r w:rsidR="00647009">
        <w:rPr>
          <w:rFonts w:hint="eastAsia"/>
          <w:sz w:val="24"/>
          <w:szCs w:val="24"/>
        </w:rPr>
        <w:t>上</w:t>
      </w:r>
      <w:r>
        <w:rPr>
          <w:rFonts w:hint="eastAsia"/>
          <w:sz w:val="24"/>
          <w:szCs w:val="24"/>
        </w:rPr>
        <w:t>图：</w:t>
      </w:r>
      <w:r w:rsidR="004164EC">
        <w:rPr>
          <w:rFonts w:hint="eastAsia"/>
          <w:sz w:val="24"/>
          <w:szCs w:val="24"/>
        </w:rPr>
        <w:t>“</w:t>
      </w:r>
      <w:r>
        <w:rPr>
          <w:rFonts w:hint="eastAsia"/>
          <w:sz w:val="24"/>
          <w:szCs w:val="24"/>
        </w:rPr>
        <w:t>是否安排伙食</w:t>
      </w:r>
      <w:r w:rsidR="004164EC">
        <w:rPr>
          <w:rFonts w:hint="eastAsia"/>
          <w:sz w:val="24"/>
          <w:szCs w:val="24"/>
        </w:rPr>
        <w:t>”</w:t>
      </w:r>
      <w:r>
        <w:rPr>
          <w:rFonts w:hint="eastAsia"/>
          <w:sz w:val="24"/>
          <w:szCs w:val="24"/>
        </w:rPr>
        <w:t>项目中如选择“未安排”即系统自动按出差天数及相应标准计算伙食补贴。选择“安排没交纳”即无伙食补贴。</w:t>
      </w:r>
    </w:p>
    <w:p w:rsidR="00042E3B" w:rsidRDefault="00042E3B">
      <w:pPr>
        <w:spacing w:line="360" w:lineRule="auto"/>
        <w:rPr>
          <w:sz w:val="24"/>
          <w:szCs w:val="24"/>
        </w:rPr>
      </w:pPr>
    </w:p>
    <w:p w:rsidR="00042E3B" w:rsidRDefault="00042E3B">
      <w:pPr>
        <w:spacing w:line="360" w:lineRule="auto"/>
        <w:rPr>
          <w:sz w:val="24"/>
          <w:szCs w:val="24"/>
        </w:rPr>
      </w:pPr>
    </w:p>
    <w:p w:rsidR="00042E3B" w:rsidRDefault="00E40FC5">
      <w:pPr>
        <w:spacing w:line="360" w:lineRule="auto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0" distR="0">
            <wp:extent cx="5267325" cy="2809875"/>
            <wp:effectExtent l="19050" t="0" r="9525" b="0"/>
            <wp:docPr id="14" name="图片 1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 descr="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098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8E5" w:rsidRDefault="000F5FC6" w:rsidP="00B428E5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“</w:t>
      </w:r>
      <w:r w:rsidR="00B428E5">
        <w:rPr>
          <w:rFonts w:hint="eastAsia"/>
          <w:sz w:val="24"/>
          <w:szCs w:val="24"/>
        </w:rPr>
        <w:t>是否安排交通</w:t>
      </w:r>
      <w:r>
        <w:rPr>
          <w:rFonts w:hint="eastAsia"/>
          <w:sz w:val="24"/>
          <w:szCs w:val="24"/>
        </w:rPr>
        <w:t>”</w:t>
      </w:r>
      <w:r w:rsidR="00B428E5">
        <w:rPr>
          <w:rFonts w:hint="eastAsia"/>
          <w:sz w:val="24"/>
          <w:szCs w:val="24"/>
        </w:rPr>
        <w:t>项目中如选择“未安排”即系统自动按出差天数及相应标准计算交通补贴。选择“安排没交纳”即无交通补贴。</w:t>
      </w:r>
    </w:p>
    <w:p w:rsidR="00042E3B" w:rsidRDefault="009D4111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以下同日常报销业务。</w:t>
      </w:r>
    </w:p>
    <w:p w:rsidR="00042E3B" w:rsidRDefault="00042E3B">
      <w:pPr>
        <w:spacing w:line="360" w:lineRule="auto"/>
        <w:rPr>
          <w:sz w:val="24"/>
          <w:szCs w:val="24"/>
        </w:rPr>
      </w:pPr>
    </w:p>
    <w:p w:rsidR="00042E3B" w:rsidRDefault="009D4111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3.2.3 </w:t>
      </w:r>
      <w:r>
        <w:rPr>
          <w:rFonts w:hint="eastAsia"/>
          <w:sz w:val="24"/>
          <w:szCs w:val="24"/>
        </w:rPr>
        <w:t>暂借款</w:t>
      </w:r>
    </w:p>
    <w:p w:rsidR="00042E3B" w:rsidRDefault="00D91845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63515" cy="286258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8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E3B" w:rsidRDefault="00E40FC5">
      <w:pPr>
        <w:spacing w:line="360" w:lineRule="auto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0" distR="0">
            <wp:extent cx="5267325" cy="2867025"/>
            <wp:effectExtent l="19050" t="0" r="9525" b="0"/>
            <wp:docPr id="16" name="图片 1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 descr="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670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E3B" w:rsidRDefault="00A43FBB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请您</w:t>
      </w:r>
      <w:r w:rsidR="009D4111">
        <w:rPr>
          <w:rFonts w:hint="eastAsia"/>
          <w:sz w:val="24"/>
          <w:szCs w:val="24"/>
        </w:rPr>
        <w:t>填列借款金额、借款类型（根据借款用途选择）、借</w:t>
      </w:r>
      <w:r w:rsidR="00E40FC5">
        <w:rPr>
          <w:rFonts w:hint="eastAsia"/>
          <w:sz w:val="24"/>
          <w:szCs w:val="24"/>
        </w:rPr>
        <w:t>款摘要即为事由</w:t>
      </w:r>
      <w:r w:rsidR="009D4111">
        <w:rPr>
          <w:rFonts w:hint="eastAsia"/>
          <w:sz w:val="24"/>
          <w:szCs w:val="24"/>
        </w:rPr>
        <w:t>、相关预算项（应与借款用途相关联，否则会出现由</w:t>
      </w:r>
      <w:r w:rsidR="00E40FC5">
        <w:rPr>
          <w:rFonts w:hint="eastAsia"/>
          <w:sz w:val="24"/>
          <w:szCs w:val="24"/>
        </w:rPr>
        <w:t>于预算数不足而无法冲销该笔借款的情况）。支付方式（仅限旅费可用</w:t>
      </w:r>
      <w:r w:rsidR="009D4111">
        <w:rPr>
          <w:rFonts w:hint="eastAsia"/>
          <w:sz w:val="24"/>
          <w:szCs w:val="24"/>
        </w:rPr>
        <w:t>银行卡的方式）。</w:t>
      </w:r>
    </w:p>
    <w:p w:rsidR="00042E3B" w:rsidRDefault="009D4111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以下同日常业务报销。</w:t>
      </w:r>
    </w:p>
    <w:p w:rsidR="001F6D06" w:rsidRDefault="001F6D06">
      <w:pPr>
        <w:spacing w:line="360" w:lineRule="auto"/>
        <w:rPr>
          <w:sz w:val="24"/>
          <w:szCs w:val="24"/>
        </w:rPr>
      </w:pPr>
    </w:p>
    <w:p w:rsidR="00042E3B" w:rsidRDefault="0094081B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3.2.4</w:t>
      </w:r>
      <w:r w:rsidR="009D4111">
        <w:rPr>
          <w:rFonts w:hint="eastAsia"/>
          <w:sz w:val="24"/>
          <w:szCs w:val="24"/>
        </w:rPr>
        <w:t>因公出国</w:t>
      </w:r>
    </w:p>
    <w:p w:rsidR="00042E3B" w:rsidRDefault="00D91845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63515" cy="2774950"/>
            <wp:effectExtent l="0" t="0" r="0" b="635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E3B" w:rsidRDefault="00E40FC5">
      <w:pPr>
        <w:spacing w:line="360" w:lineRule="auto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0" distR="0">
            <wp:extent cx="5267325" cy="2809875"/>
            <wp:effectExtent l="19050" t="0" r="9525" b="0"/>
            <wp:docPr id="18" name="图片 1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 descr="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098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E3B" w:rsidRDefault="00462325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请您</w:t>
      </w:r>
      <w:r w:rsidR="009D4111">
        <w:rPr>
          <w:rFonts w:hint="eastAsia"/>
          <w:sz w:val="24"/>
          <w:szCs w:val="24"/>
        </w:rPr>
        <w:t>根据相关人员出国签报内容填列出国（境）差旅费用表。外币汇率由系统自动更新（一般为</w:t>
      </w:r>
      <w:r w:rsidR="00D400A2">
        <w:rPr>
          <w:rFonts w:hint="eastAsia"/>
          <w:sz w:val="24"/>
          <w:szCs w:val="24"/>
        </w:rPr>
        <w:t>中国人民银行公布的</w:t>
      </w:r>
      <w:r w:rsidR="00D400A2">
        <w:rPr>
          <w:sz w:val="24"/>
          <w:szCs w:val="24"/>
        </w:rPr>
        <w:t>每</w:t>
      </w:r>
      <w:r w:rsidR="009D4111">
        <w:rPr>
          <w:rFonts w:hint="eastAsia"/>
          <w:sz w:val="24"/>
          <w:szCs w:val="24"/>
        </w:rPr>
        <w:t>月</w:t>
      </w:r>
      <w:r w:rsidR="00E14725">
        <w:rPr>
          <w:rFonts w:hint="eastAsia"/>
          <w:sz w:val="24"/>
          <w:szCs w:val="24"/>
        </w:rPr>
        <w:t>月初汇率</w:t>
      </w:r>
      <w:r w:rsidR="009D4111">
        <w:rPr>
          <w:rFonts w:hint="eastAsia"/>
          <w:sz w:val="24"/>
          <w:szCs w:val="24"/>
        </w:rPr>
        <w:t>）</w:t>
      </w:r>
      <w:r>
        <w:rPr>
          <w:rFonts w:hint="eastAsia"/>
          <w:sz w:val="24"/>
          <w:szCs w:val="24"/>
        </w:rPr>
        <w:t>计算</w:t>
      </w:r>
      <w:r w:rsidR="009D4111">
        <w:rPr>
          <w:rFonts w:hint="eastAsia"/>
          <w:sz w:val="24"/>
          <w:szCs w:val="24"/>
        </w:rPr>
        <w:t>。</w:t>
      </w:r>
    </w:p>
    <w:p w:rsidR="009D4111" w:rsidRDefault="009D4111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以下同日常业务报销。</w:t>
      </w:r>
    </w:p>
    <w:p w:rsidR="00D91845" w:rsidRDefault="00D91845">
      <w:pPr>
        <w:spacing w:line="360" w:lineRule="auto"/>
        <w:rPr>
          <w:sz w:val="24"/>
          <w:szCs w:val="24"/>
        </w:rPr>
      </w:pPr>
    </w:p>
    <w:p w:rsidR="00D91845" w:rsidRDefault="00D91845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3.2.5 </w:t>
      </w:r>
      <w:r>
        <w:rPr>
          <w:rFonts w:hint="eastAsia"/>
          <w:sz w:val="24"/>
          <w:szCs w:val="24"/>
        </w:rPr>
        <w:t>特殊差旅费</w:t>
      </w:r>
    </w:p>
    <w:p w:rsidR="00D91845" w:rsidRDefault="00D91845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特殊差旅费仅限野外考察等特殊事项使用。</w:t>
      </w:r>
    </w:p>
    <w:p w:rsidR="00D91845" w:rsidRDefault="00D91845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63515" cy="2950210"/>
            <wp:effectExtent l="0" t="0" r="0" b="254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845" w:rsidRDefault="00D91845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271770" cy="2862580"/>
            <wp:effectExtent l="0" t="0" r="508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8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845" w:rsidRDefault="00D91845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请按要求填写相关信息，其中出差人员必须进入系统中选择。</w:t>
      </w:r>
    </w:p>
    <w:p w:rsidR="00D91845" w:rsidRDefault="00D91845" w:rsidP="00D91845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以下同日常业务报销。</w:t>
      </w:r>
    </w:p>
    <w:p w:rsidR="00D91845" w:rsidRPr="00D91845" w:rsidRDefault="00D91845">
      <w:pPr>
        <w:spacing w:line="360" w:lineRule="auto"/>
        <w:rPr>
          <w:sz w:val="24"/>
          <w:szCs w:val="24"/>
        </w:rPr>
      </w:pPr>
    </w:p>
    <w:sectPr w:rsidR="00D91845" w:rsidRPr="00D91845" w:rsidSect="003A2CAD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06C5" w:rsidRDefault="00E506C5" w:rsidP="00E40FC5">
      <w:r>
        <w:separator/>
      </w:r>
    </w:p>
  </w:endnote>
  <w:endnote w:type="continuationSeparator" w:id="0">
    <w:p w:rsidR="00E506C5" w:rsidRDefault="00E506C5" w:rsidP="00E40F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06C5" w:rsidRDefault="00E506C5" w:rsidP="00E40FC5">
      <w:r>
        <w:separator/>
      </w:r>
    </w:p>
  </w:footnote>
  <w:footnote w:type="continuationSeparator" w:id="0">
    <w:p w:rsidR="00E506C5" w:rsidRDefault="00E506C5" w:rsidP="00E40FC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7244"/>
    <w:rsid w:val="000301FA"/>
    <w:rsid w:val="00040342"/>
    <w:rsid w:val="00042E3B"/>
    <w:rsid w:val="000865BF"/>
    <w:rsid w:val="000F5C7D"/>
    <w:rsid w:val="000F5FC6"/>
    <w:rsid w:val="00144C55"/>
    <w:rsid w:val="00172A27"/>
    <w:rsid w:val="00184D07"/>
    <w:rsid w:val="001A750F"/>
    <w:rsid w:val="001F6D06"/>
    <w:rsid w:val="002777B6"/>
    <w:rsid w:val="002B05D4"/>
    <w:rsid w:val="002C500F"/>
    <w:rsid w:val="002C6F98"/>
    <w:rsid w:val="00321DA5"/>
    <w:rsid w:val="003537EE"/>
    <w:rsid w:val="003A2CAD"/>
    <w:rsid w:val="003F4382"/>
    <w:rsid w:val="004164EC"/>
    <w:rsid w:val="004618DB"/>
    <w:rsid w:val="00462325"/>
    <w:rsid w:val="004B5D46"/>
    <w:rsid w:val="004D10C5"/>
    <w:rsid w:val="00510865"/>
    <w:rsid w:val="00512A33"/>
    <w:rsid w:val="00514BC9"/>
    <w:rsid w:val="005419D6"/>
    <w:rsid w:val="00546112"/>
    <w:rsid w:val="00556138"/>
    <w:rsid w:val="00642DED"/>
    <w:rsid w:val="00647009"/>
    <w:rsid w:val="00664A9C"/>
    <w:rsid w:val="00687CF8"/>
    <w:rsid w:val="00795AAA"/>
    <w:rsid w:val="007C38B5"/>
    <w:rsid w:val="008147BB"/>
    <w:rsid w:val="00821079"/>
    <w:rsid w:val="00932A96"/>
    <w:rsid w:val="0094081B"/>
    <w:rsid w:val="00973B7E"/>
    <w:rsid w:val="009C50A0"/>
    <w:rsid w:val="009D4111"/>
    <w:rsid w:val="009E7BC2"/>
    <w:rsid w:val="00A03C4B"/>
    <w:rsid w:val="00A43FBB"/>
    <w:rsid w:val="00A46F70"/>
    <w:rsid w:val="00A47761"/>
    <w:rsid w:val="00A66DA1"/>
    <w:rsid w:val="00AB2591"/>
    <w:rsid w:val="00AC2F35"/>
    <w:rsid w:val="00B428E5"/>
    <w:rsid w:val="00BA1706"/>
    <w:rsid w:val="00BD5CDA"/>
    <w:rsid w:val="00C6584F"/>
    <w:rsid w:val="00C673CA"/>
    <w:rsid w:val="00D02B8A"/>
    <w:rsid w:val="00D400A2"/>
    <w:rsid w:val="00D62349"/>
    <w:rsid w:val="00D91845"/>
    <w:rsid w:val="00DA0BD1"/>
    <w:rsid w:val="00DA352E"/>
    <w:rsid w:val="00DB3AF8"/>
    <w:rsid w:val="00DC75B8"/>
    <w:rsid w:val="00E14725"/>
    <w:rsid w:val="00E14771"/>
    <w:rsid w:val="00E15214"/>
    <w:rsid w:val="00E40FC5"/>
    <w:rsid w:val="00E506C5"/>
    <w:rsid w:val="00E51907"/>
    <w:rsid w:val="00F0500E"/>
    <w:rsid w:val="00F20483"/>
    <w:rsid w:val="00F2784E"/>
    <w:rsid w:val="00FD21BD"/>
    <w:rsid w:val="18297BB3"/>
    <w:rsid w:val="221F5633"/>
    <w:rsid w:val="3BFC05AD"/>
    <w:rsid w:val="3D0038A0"/>
    <w:rsid w:val="4759319A"/>
    <w:rsid w:val="48EC17DA"/>
    <w:rsid w:val="4AB54221"/>
    <w:rsid w:val="4C6177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3BA035B8-BDC6-45F1-A458-613C774E1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2CAD"/>
    <w:pPr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3A2CAD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4">
    <w:name w:val="footer"/>
    <w:basedOn w:val="a"/>
    <w:rsid w:val="003A2CAD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Balloon Text"/>
    <w:basedOn w:val="a"/>
    <w:link w:val="Char"/>
    <w:rsid w:val="00B428E5"/>
    <w:rPr>
      <w:sz w:val="18"/>
      <w:szCs w:val="18"/>
    </w:rPr>
  </w:style>
  <w:style w:type="character" w:customStyle="1" w:styleId="Char">
    <w:name w:val="批注框文本 Char"/>
    <w:basedOn w:val="a0"/>
    <w:link w:val="a5"/>
    <w:rsid w:val="00B428E5"/>
    <w:rPr>
      <w:kern w:val="2"/>
      <w:sz w:val="18"/>
      <w:szCs w:val="18"/>
    </w:rPr>
  </w:style>
  <w:style w:type="character" w:styleId="a6">
    <w:name w:val="annotation reference"/>
    <w:basedOn w:val="a0"/>
    <w:semiHidden/>
    <w:unhideWhenUsed/>
    <w:rsid w:val="002B05D4"/>
    <w:rPr>
      <w:sz w:val="21"/>
      <w:szCs w:val="21"/>
    </w:rPr>
  </w:style>
  <w:style w:type="paragraph" w:styleId="a7">
    <w:name w:val="annotation text"/>
    <w:basedOn w:val="a"/>
    <w:link w:val="Char0"/>
    <w:semiHidden/>
    <w:unhideWhenUsed/>
    <w:rsid w:val="002B05D4"/>
    <w:pPr>
      <w:jc w:val="left"/>
    </w:pPr>
  </w:style>
  <w:style w:type="character" w:customStyle="1" w:styleId="Char0">
    <w:name w:val="批注文字 Char"/>
    <w:basedOn w:val="a0"/>
    <w:link w:val="a7"/>
    <w:semiHidden/>
    <w:rsid w:val="002B05D4"/>
    <w:rPr>
      <w:kern w:val="2"/>
      <w:sz w:val="21"/>
    </w:rPr>
  </w:style>
  <w:style w:type="paragraph" w:styleId="a8">
    <w:name w:val="annotation subject"/>
    <w:basedOn w:val="a7"/>
    <w:next w:val="a7"/>
    <w:link w:val="Char1"/>
    <w:semiHidden/>
    <w:unhideWhenUsed/>
    <w:rsid w:val="002B05D4"/>
    <w:rPr>
      <w:b/>
      <w:bCs/>
    </w:rPr>
  </w:style>
  <w:style w:type="character" w:customStyle="1" w:styleId="Char1">
    <w:name w:val="批注主题 Char"/>
    <w:basedOn w:val="Char0"/>
    <w:link w:val="a8"/>
    <w:semiHidden/>
    <w:rsid w:val="002B05D4"/>
    <w:rPr>
      <w:b/>
      <w:bCs/>
      <w:kern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3F69A2-EAE1-4F0B-8A0D-0FE78FDD56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314</Words>
  <Characters>1793</Characters>
  <Application>Microsoft Office Word</Application>
  <DocSecurity>0</DocSecurity>
  <PresentationFormat/>
  <Lines>14</Lines>
  <Paragraphs>4</Paragraphs>
  <Slides>0</Slides>
  <Notes>0</Notes>
  <HiddenSlides>0</HiddenSlides>
  <MMClips>0</MMClips>
  <ScaleCrop>false</ScaleCrop>
  <Company/>
  <LinksUpToDate>false</LinksUpToDate>
  <CharactersWithSpaces>2103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第一部分    登录系统</dc:title>
  <dc:creator>justout</dc:creator>
  <cp:lastModifiedBy>RONGYANG</cp:lastModifiedBy>
  <cp:revision>2</cp:revision>
  <cp:lastPrinted>2016-01-03T02:02:00Z</cp:lastPrinted>
  <dcterms:created xsi:type="dcterms:W3CDTF">2016-01-04T04:30:00Z</dcterms:created>
  <dcterms:modified xsi:type="dcterms:W3CDTF">2016-01-04T04:30:00Z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2052-10.1.0.5399</vt:lpwstr>
  </property>
</Properties>
</file>